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F2BEE">
        <w:t>S16/030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9F4127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A188A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F4127">
        <w:t>1,13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9F4127">
        <w:t>ndario 2,17</w:t>
      </w:r>
      <w:r w:rsidR="009B74FF">
        <w:t xml:space="preserve"> mc/h</w:t>
      </w:r>
    </w:p>
    <w:p w:rsidR="00033C5A" w:rsidRDefault="009F4127" w:rsidP="00033C5A">
      <w:pPr>
        <w:spacing w:after="0"/>
      </w:pPr>
      <w:r>
        <w:t>perdita di carico primario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9F4127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</w:t>
      </w:r>
      <w:bookmarkStart w:id="0" w:name="_GoBack"/>
      <w:bookmarkEnd w:id="0"/>
      <w:r w:rsidR="00F52AF6">
        <w:t>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2020-06-11T14:24:00Z</dcterms:created>
  <dcterms:modified xsi:type="dcterms:W3CDTF">2020-06-11T14:25:00Z</dcterms:modified>
</cp:coreProperties>
</file>