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12054">
        <w:t>A2S-P10-37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12054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12054">
        <w:t>26,08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portata secondario 25,97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712054">
        <w:t>i carico primario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712054">
        <w:t>secondario 25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76C76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47D5"/>
    <w:rsid w:val="003B4621"/>
    <w:rsid w:val="004840CF"/>
    <w:rsid w:val="00493AEE"/>
    <w:rsid w:val="005035BF"/>
    <w:rsid w:val="005736CF"/>
    <w:rsid w:val="00695977"/>
    <w:rsid w:val="00712054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D13CA8"/>
    <w:rsid w:val="00D55F9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2020-03-25T15:45:00Z</dcterms:created>
  <dcterms:modified xsi:type="dcterms:W3CDTF">2020-03-25T15:45:00Z</dcterms:modified>
</cp:coreProperties>
</file>