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8399B">
        <w:t>A2M-P10-19</w:t>
      </w:r>
      <w:r w:rsidRPr="007B486C">
        <w:t>-H</w:t>
      </w:r>
      <w:r w:rsidR="00A8399B">
        <w:t>M45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8399B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8399B">
        <w:t>6,58</w:t>
      </w:r>
      <w:r w:rsidR="009B74FF">
        <w:t xml:space="preserve"> mc/h</w:t>
      </w:r>
    </w:p>
    <w:p w:rsidR="00033C5A" w:rsidRDefault="00A8399B" w:rsidP="00033C5A">
      <w:pPr>
        <w:spacing w:after="0"/>
      </w:pPr>
      <w:r>
        <w:t>portata secondario 6,56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A8399B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8399B">
        <w:t>secondario 18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8399B">
        <w:t>ierino d’alluminio codice IS-A2M</w:t>
      </w:r>
      <w:bookmarkStart w:id="0" w:name="_GoBack"/>
      <w:bookmarkEnd w:id="0"/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721BD"/>
    <w:rsid w:val="001752B9"/>
    <w:rsid w:val="003B4621"/>
    <w:rsid w:val="003D4645"/>
    <w:rsid w:val="003E1CD1"/>
    <w:rsid w:val="00521DB9"/>
    <w:rsid w:val="00593D7E"/>
    <w:rsid w:val="00695977"/>
    <w:rsid w:val="007234EF"/>
    <w:rsid w:val="0073368C"/>
    <w:rsid w:val="00774222"/>
    <w:rsid w:val="007B486C"/>
    <w:rsid w:val="007E1E29"/>
    <w:rsid w:val="0088784F"/>
    <w:rsid w:val="008D7809"/>
    <w:rsid w:val="00924582"/>
    <w:rsid w:val="009B74FF"/>
    <w:rsid w:val="00A8399B"/>
    <w:rsid w:val="00A97459"/>
    <w:rsid w:val="00B123A9"/>
    <w:rsid w:val="00BD6D56"/>
    <w:rsid w:val="00E37DBD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2020-03-26T17:51:00Z</dcterms:created>
  <dcterms:modified xsi:type="dcterms:W3CDTF">2020-03-26T17:52:00Z</dcterms:modified>
</cp:coreProperties>
</file>