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C70203">
        <w:t>A1L-P10-14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C70203">
        <w:t>3</w:t>
      </w:r>
      <w:r w:rsidR="00333A7C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C70203">
        <w:t>1,54</w:t>
      </w:r>
      <w:r w:rsidR="009B74FF">
        <w:t xml:space="preserve"> mc/h</w:t>
      </w:r>
    </w:p>
    <w:p w:rsidR="00033C5A" w:rsidRDefault="00C70203" w:rsidP="00033C5A">
      <w:pPr>
        <w:spacing w:after="0"/>
      </w:pPr>
      <w:r>
        <w:t>portata secondario 2,04</w:t>
      </w:r>
      <w:r w:rsidR="009B74FF">
        <w:t xml:space="preserve"> mc/h</w:t>
      </w:r>
    </w:p>
    <w:p w:rsidR="00033C5A" w:rsidRDefault="00422ABC" w:rsidP="00033C5A">
      <w:pPr>
        <w:spacing w:after="0"/>
      </w:pPr>
      <w:r>
        <w:t>perdita di carico primario 1</w:t>
      </w:r>
      <w:r w:rsidR="002E7407">
        <w:t>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C70203">
        <w:t>secondario 23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422ABC">
        <w:t>ierino d’alluminio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2E7407"/>
    <w:rsid w:val="00333A7C"/>
    <w:rsid w:val="003849B7"/>
    <w:rsid w:val="003B4621"/>
    <w:rsid w:val="00422ABC"/>
    <w:rsid w:val="004840CF"/>
    <w:rsid w:val="00526034"/>
    <w:rsid w:val="00593D2F"/>
    <w:rsid w:val="00610F40"/>
    <w:rsid w:val="00695977"/>
    <w:rsid w:val="007B486C"/>
    <w:rsid w:val="008B625A"/>
    <w:rsid w:val="008D7809"/>
    <w:rsid w:val="008F26F5"/>
    <w:rsid w:val="009B74FF"/>
    <w:rsid w:val="00A100FC"/>
    <w:rsid w:val="00A845BB"/>
    <w:rsid w:val="00A97459"/>
    <w:rsid w:val="00AE13F2"/>
    <w:rsid w:val="00B2234D"/>
    <w:rsid w:val="00B8773A"/>
    <w:rsid w:val="00BB28DF"/>
    <w:rsid w:val="00C70203"/>
    <w:rsid w:val="00DD2868"/>
    <w:rsid w:val="00E6674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2020-03-27T09:00:00Z</dcterms:created>
  <dcterms:modified xsi:type="dcterms:W3CDTF">2020-03-27T09:01:00Z</dcterms:modified>
</cp:coreProperties>
</file>